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QI Periodic Review – Report Template</w:t>
      </w:r>
    </w:p>
    <w:p>
      <w:r>
        <w:rPr>
          <w:b/>
        </w:rPr>
        <w:t xml:space="preserve">Bank / QI Name: </w:t>
      </w:r>
      <w:r>
        <w:t>__________________________</w:t>
        <w:br/>
      </w:r>
      <w:r>
        <w:rPr>
          <w:b/>
        </w:rPr>
        <w:t xml:space="preserve">Certification Period: </w:t>
      </w:r>
      <w:r>
        <w:t>YYYY-MM-DD to YYYY-MM-DD</w:t>
        <w:br/>
      </w:r>
      <w:r>
        <w:rPr>
          <w:b/>
        </w:rPr>
        <w:t xml:space="preserve">Reviewer (Firm/Function): </w:t>
      </w:r>
      <w:r>
        <w:t>__________________________</w:t>
        <w:br/>
      </w:r>
      <w:r>
        <w:rPr>
          <w:b/>
        </w:rPr>
        <w:t xml:space="preserve">Version / Date: </w:t>
      </w:r>
      <w:r>
        <w:t>v1 / 2025-10-11</w:t>
      </w:r>
    </w:p>
    <w:p>
      <w:pPr>
        <w:pStyle w:val="Heading1"/>
      </w:pPr>
      <w:r>
        <w:t>1. Executive summary</w:t>
      </w:r>
    </w:p>
    <w:p>
      <w:r>
        <w:t>Scope, approach, key results, and overall conclusion in 1–2 pages.</w:t>
      </w:r>
    </w:p>
    <w:p>
      <w:r>
        <w:t>• Scope overview (entities, products, period)</w:t>
      </w:r>
    </w:p>
    <w:p>
      <w:r>
        <w:t>• Summary of tests (documentation, payments, reconciliations)</w:t>
      </w:r>
    </w:p>
    <w:p>
      <w:r>
        <w:t>• Key findings and remediation themes</w:t>
      </w:r>
    </w:p>
    <w:p>
      <w:r>
        <w:t>• RO certification implications</w:t>
      </w:r>
    </w:p>
    <w:p>
      <w:pPr>
        <w:pStyle w:val="Heading1"/>
      </w:pPr>
      <w:r>
        <w:t>2. Governance &amp; independence</w:t>
      </w:r>
    </w:p>
    <w:p>
      <w:r>
        <w:t>Summarize reviewer independence. Reference the independence pack in the attachments.</w:t>
      </w:r>
    </w:p>
    <w:p>
      <w:r>
        <w:t>• Firm-level &amp; team-level independence statements</w:t>
      </w:r>
    </w:p>
    <w:p>
      <w:r>
        <w:t>• Conflicts checked and cleared</w:t>
      </w:r>
    </w:p>
    <w:p>
      <w:r>
        <w:t>• Team bios / competencies</w:t>
      </w:r>
    </w:p>
    <w:p>
      <w:pPr>
        <w:pStyle w:val="Heading1"/>
      </w:pPr>
      <w:r>
        <w:t>3. Method</w:t>
      </w:r>
    </w:p>
    <w:p>
      <w:r>
        <w:t>Describe populations, strata, sampling method and randomization details.</w:t>
      </w:r>
    </w:p>
    <w:p>
      <w:r>
        <w:t>• Populations (Documentation / Payments), period, size (N)</w:t>
      </w:r>
    </w:p>
    <w:p>
      <w:r>
        <w:t>• Stratification rationale</w:t>
      </w:r>
    </w:p>
    <w:p>
      <w:r>
        <w:t>• Sample sizes and RNG seed/log (refer to workbook)</w:t>
      </w:r>
    </w:p>
    <w:p>
      <w:r>
        <w:t>• Test scripts and evidence expectations</w:t>
      </w:r>
    </w:p>
    <w:p>
      <w:pPr>
        <w:pStyle w:val="Heading1"/>
      </w:pPr>
      <w:r>
        <w:t>4. Results</w:t>
      </w:r>
    </w:p>
    <w:p>
      <w:r>
        <w:t>Summaries per area with references to working papers and evidence:</w:t>
      </w:r>
    </w:p>
    <w:p>
      <w:r>
        <w:t>• Documentation tests (pass/fail counts, themes)</w:t>
      </w:r>
    </w:p>
    <w:p>
      <w:r>
        <w:t>• Payments/withholding tests (rate justification, tie-outs)</w:t>
      </w:r>
    </w:p>
    <w:p>
      <w:r>
        <w:t>• Reconciliations to GL and Forms 1042/1042-S</w:t>
      </w:r>
    </w:p>
    <w:p>
      <w:pPr>
        <w:pStyle w:val="Heading1"/>
      </w:pPr>
      <w:r>
        <w:t>5. Findings &amp; remediation</w:t>
      </w:r>
    </w:p>
    <w:p>
      <w:r>
        <w:t>Present findings with severity, owners, ETAs, and validation plan.</w:t>
      </w:r>
    </w:p>
    <w:p>
      <w:r>
        <w:t>• Findings Register reference</w:t>
      </w:r>
    </w:p>
    <w:p>
      <w:r>
        <w:t>• Remediation actions and target dates</w:t>
      </w:r>
    </w:p>
    <w:p>
      <w:r>
        <w:t>• Validation / re-test plan</w:t>
      </w:r>
    </w:p>
    <w:p>
      <w:pPr>
        <w:pStyle w:val="Heading1"/>
      </w:pPr>
      <w:r>
        <w:t>6. Evidence map &amp; attachments</w:t>
      </w:r>
    </w:p>
    <w:p>
      <w:r>
        <w:t>Table that maps each reference in the report to a file path inside the ZIP submitted to QAAMS.</w:t>
      </w:r>
    </w:p>
    <w:p>
      <w:r>
        <w:rPr>
          <w:i/>
        </w:rPr>
        <w:t>Note: Submit the report as a searchable PDF with bookmarks. Keep file names stable across versions.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